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1FC" w:rsidRPr="00437678" w:rsidRDefault="007751FC" w:rsidP="00640F1F">
      <w:pPr>
        <w:widowControl w:val="0"/>
        <w:tabs>
          <w:tab w:val="left" w:pos="142"/>
        </w:tabs>
        <w:spacing w:line="360" w:lineRule="auto"/>
        <w:ind w:left="709"/>
        <w:jc w:val="center"/>
        <w:rPr>
          <w:b/>
          <w:bCs/>
          <w:sz w:val="28"/>
          <w:szCs w:val="28"/>
        </w:rPr>
      </w:pPr>
      <w:r w:rsidRPr="00437678">
        <w:rPr>
          <w:b/>
          <w:bCs/>
          <w:sz w:val="28"/>
          <w:szCs w:val="28"/>
        </w:rPr>
        <w:t xml:space="preserve">Декоративно-прикладное </w:t>
      </w:r>
      <w:r w:rsidR="00640F1F">
        <w:rPr>
          <w:b/>
          <w:bCs/>
          <w:sz w:val="28"/>
          <w:szCs w:val="28"/>
        </w:rPr>
        <w:t>творчество</w:t>
      </w:r>
      <w:r w:rsidRPr="00437678">
        <w:rPr>
          <w:b/>
          <w:bCs/>
          <w:sz w:val="28"/>
          <w:szCs w:val="28"/>
        </w:rPr>
        <w:t xml:space="preserve"> его значение в развитии и воспитании младших школьников</w:t>
      </w:r>
    </w:p>
    <w:p w:rsidR="007751FC" w:rsidRPr="00437678" w:rsidRDefault="007751FC" w:rsidP="007751FC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Народные художественные промыслы занимают видное место в отечественном декоративно-прикладном </w:t>
      </w:r>
      <w:r w:rsidR="00640F1F">
        <w:rPr>
          <w:sz w:val="28"/>
          <w:szCs w:val="28"/>
        </w:rPr>
        <w:t>творчестве</w:t>
      </w:r>
      <w:r w:rsidRPr="00437678">
        <w:rPr>
          <w:sz w:val="28"/>
          <w:szCs w:val="28"/>
        </w:rPr>
        <w:t xml:space="preserve">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Искусство народных художественных промыслов предстает перед нами как сложное, богатое по декоративным возможностям, глубокое по идейно-образному содержанию явление современной культуры.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Во многих районах нашей страны сохранилось традиционное, основанное на ручном труде и пришедшее от дедов и прадедов народное декоративно-прикладное искусство и народные художественные промыслы.</w:t>
      </w:r>
      <w:r>
        <w:rPr>
          <w:sz w:val="28"/>
          <w:szCs w:val="28"/>
        </w:rPr>
        <w:t xml:space="preserve">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Одной из актуальных проблем начального обучения, требующей своевременного решения, является развитие творческих способностей и особенно важно обеспечить удачное начало школьного этапа жизни детей.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Детей учат различным приемам работы с бумагой таким как, аппликация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 xml:space="preserve">- вырезание правильных контуров по обозначенным линиям их </w:t>
      </w:r>
      <w:proofErr w:type="gramStart"/>
      <w:r w:rsidRPr="00437678">
        <w:rPr>
          <w:sz w:val="28"/>
          <w:szCs w:val="28"/>
        </w:rPr>
        <w:t>компоновки</w:t>
      </w:r>
      <w:proofErr w:type="gramEnd"/>
      <w:r w:rsidRPr="00437678">
        <w:rPr>
          <w:sz w:val="28"/>
          <w:szCs w:val="28"/>
        </w:rPr>
        <w:t xml:space="preserve"> с последующим наклеиванием на </w:t>
      </w:r>
      <w:proofErr w:type="gramStart"/>
      <w:r w:rsidRPr="00437678">
        <w:rPr>
          <w:sz w:val="28"/>
          <w:szCs w:val="28"/>
        </w:rPr>
        <w:t>какую</w:t>
      </w:r>
      <w:proofErr w:type="gramEnd"/>
      <w:r w:rsidRPr="00437678">
        <w:rPr>
          <w:sz w:val="28"/>
          <w:szCs w:val="28"/>
        </w:rPr>
        <w:t xml:space="preserve"> либо основу, будь то бумага или другой материал.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Оригами - детей учат складывать из бумаги различные фигуры.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Плетение из бумажных полосок. Данные примеры позволяет прививать детям основы пространственного мышления, развивать у них мелкую моторику - готовит руку ребенка к более сложной деятельности, развивает воображение.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И конечно, это первоначальный этап, что бы почувствовать интерес к познанию нового, испытывать чувство радости от результатов своей работы.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Для этого, во-первых, необходимо грамотно отобрать содержание предлагаемого детям учебного материала и определить его в соответствии с возрастными возможностями детей.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Во-вторых, необходимо ввести в занятие со школьниками особые методические действия и приемы, обеспечивающие активное и осмысленное усвоение знаний, умений и навыков.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bCs/>
          <w:sz w:val="28"/>
          <w:szCs w:val="28"/>
        </w:rPr>
        <w:t xml:space="preserve">Декоративно-прикладное </w:t>
      </w:r>
      <w:r w:rsidR="00640F1F">
        <w:rPr>
          <w:sz w:val="28"/>
          <w:szCs w:val="28"/>
        </w:rPr>
        <w:t>творчество</w:t>
      </w:r>
      <w:r w:rsidR="00640F1F" w:rsidRPr="00437678"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 xml:space="preserve">это особый мир художественного творчества, бесконечно разнообразная область художественных предметов, создаваемых на протяжении многовековой истории развития человеческой цивилизации.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Это сфера, вне которой невозможно представить себе жизнь человека. Каждая вещь, будь то мебель, посуда или одежда, занимает определенное место не только в организованной человеком среде жизнедеятельности, но </w:t>
      </w:r>
      <w:r w:rsidRPr="00437678">
        <w:rPr>
          <w:sz w:val="28"/>
          <w:szCs w:val="28"/>
        </w:rPr>
        <w:lastRenderedPageBreak/>
        <w:t>прежде всего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в его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духовном мире.</w:t>
      </w:r>
      <w:r>
        <w:rPr>
          <w:sz w:val="28"/>
          <w:szCs w:val="28"/>
        </w:rPr>
        <w:t xml:space="preserve">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Понятие «декоративно-прикладное искусство» достаточно широкое и многогранное. Это и уникальное</w:t>
      </w:r>
      <w:r w:rsidRPr="00437678">
        <w:rPr>
          <w:b/>
          <w:bCs/>
          <w:sz w:val="28"/>
          <w:szCs w:val="28"/>
        </w:rPr>
        <w:t xml:space="preserve"> </w:t>
      </w:r>
      <w:r w:rsidRPr="00437678">
        <w:rPr>
          <w:bCs/>
          <w:iCs/>
          <w:sz w:val="28"/>
          <w:szCs w:val="28"/>
        </w:rPr>
        <w:t>крестьянское искусство</w:t>
      </w:r>
      <w:r w:rsidRPr="00437678">
        <w:rPr>
          <w:sz w:val="28"/>
          <w:szCs w:val="28"/>
        </w:rPr>
        <w:t>, уходящее своими корнями в толщу веков; и его современные «последователи»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традиционные</w:t>
      </w:r>
      <w:r w:rsidRPr="00437678">
        <w:rPr>
          <w:b/>
          <w:bCs/>
          <w:sz w:val="28"/>
          <w:szCs w:val="28"/>
        </w:rPr>
        <w:t xml:space="preserve"> </w:t>
      </w:r>
      <w:r w:rsidRPr="00437678">
        <w:rPr>
          <w:bCs/>
          <w:iCs/>
          <w:sz w:val="28"/>
          <w:szCs w:val="28"/>
        </w:rPr>
        <w:t>художественные промыслы</w:t>
      </w:r>
      <w:r w:rsidRPr="00437678">
        <w:rPr>
          <w:sz w:val="28"/>
          <w:szCs w:val="28"/>
        </w:rPr>
        <w:t>, связанные общим понятием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народное искусство; и классика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437678">
        <w:rPr>
          <w:bCs/>
          <w:iCs/>
          <w:sz w:val="28"/>
          <w:szCs w:val="28"/>
        </w:rPr>
        <w:t>памятники мирового декоративного искусства</w:t>
      </w:r>
      <w:r w:rsidRPr="00437678">
        <w:rPr>
          <w:sz w:val="28"/>
          <w:szCs w:val="28"/>
        </w:rPr>
        <w:t>,</w:t>
      </w:r>
      <w:r w:rsidRPr="00437678">
        <w:rPr>
          <w:i/>
          <w:iCs/>
          <w:sz w:val="28"/>
          <w:szCs w:val="28"/>
        </w:rPr>
        <w:t xml:space="preserve"> </w:t>
      </w:r>
      <w:r w:rsidRPr="00437678">
        <w:rPr>
          <w:sz w:val="28"/>
          <w:szCs w:val="28"/>
        </w:rPr>
        <w:t xml:space="preserve">пользующиеся всеобщим признанием и сохраняющие значение высокого образца.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437678">
        <w:rPr>
          <w:bCs/>
          <w:iCs/>
          <w:sz w:val="28"/>
          <w:szCs w:val="28"/>
        </w:rPr>
        <w:t xml:space="preserve">Современное декоративно-прикладное </w:t>
      </w:r>
      <w:r w:rsidR="00640F1F">
        <w:rPr>
          <w:sz w:val="28"/>
          <w:szCs w:val="28"/>
        </w:rPr>
        <w:t>творчество</w:t>
      </w:r>
      <w:r w:rsidRPr="00437678">
        <w:rPr>
          <w:sz w:val="28"/>
          <w:szCs w:val="28"/>
        </w:rPr>
        <w:t xml:space="preserve"> в широком диапазоне его проявлений: от малых, камерных форм до значительных, масштабных, от единичных предметов до многопредметных ансамблей. </w:t>
      </w:r>
      <w:proofErr w:type="gramEnd"/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Вступающих в синтез с другими предметами, архитектурно-пространственной средой, иными видами пластических искусств.</w:t>
      </w:r>
      <w:r>
        <w:rPr>
          <w:sz w:val="28"/>
          <w:szCs w:val="28"/>
        </w:rPr>
        <w:t xml:space="preserve">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Как правило, дети любят лепить, вырезать и наклеивать, конструировать, получая возможность передать то, что их взволновало передать то, что им понравилось, что вызвало у них интерес.</w:t>
      </w:r>
      <w:r w:rsidRPr="00437678">
        <w:rPr>
          <w:b/>
          <w:sz w:val="28"/>
          <w:szCs w:val="28"/>
        </w:rPr>
        <w:t xml:space="preserve">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Для того чтобы вылепить, сконструировать какой-либо предмет, предварительно надо хорошо с ним познакомиться, запомнить его форму, величину, цвет, расположение частей.</w:t>
      </w:r>
    </w:p>
    <w:p w:rsidR="007751FC" w:rsidRPr="00437678" w:rsidRDefault="00640F1F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Дети</w:t>
      </w:r>
      <w:r w:rsidR="007751FC" w:rsidRPr="00437678">
        <w:rPr>
          <w:sz w:val="28"/>
          <w:szCs w:val="28"/>
        </w:rPr>
        <w:t xml:space="preserve"> воспроизводят в лепке, аппликации то, что восприняли ранее, с чем они уже знакомы.</w:t>
      </w:r>
      <w:r w:rsidR="007751FC">
        <w:rPr>
          <w:sz w:val="28"/>
          <w:szCs w:val="28"/>
        </w:rPr>
        <w:t xml:space="preserve"> </w:t>
      </w:r>
      <w:r w:rsidR="007751FC" w:rsidRPr="00437678">
        <w:rPr>
          <w:sz w:val="28"/>
          <w:szCs w:val="28"/>
        </w:rPr>
        <w:t xml:space="preserve">Наличие такого рода представлений дает пищу работе воображения.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Формируются эти представления в процессе непосредственного познания объектов: на прогулке, на специально организованных наблюдениях, из рассказов, из художественной литературы.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В процессе самой деятельности представления детей о свойствах и качествах предметов уточняются.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В этом участвуют зрение, осязание, движение рук. Для умственного развития учащихся большое значение имеет постепенно расширяющийся запас знаний на основе представлений о разнообразных формах и пространственном положении предметов окружающего мира, различных величинах, многообразии оттенков цвета.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Занимаясь, декоративно-прикладным </w:t>
      </w:r>
      <w:r w:rsidR="00640F1F">
        <w:rPr>
          <w:sz w:val="28"/>
          <w:szCs w:val="28"/>
        </w:rPr>
        <w:t>творчеством</w:t>
      </w:r>
      <w:r w:rsidRPr="00437678">
        <w:rPr>
          <w:sz w:val="28"/>
          <w:szCs w:val="28"/>
        </w:rPr>
        <w:t xml:space="preserve"> </w:t>
      </w:r>
      <w:r w:rsidR="00640F1F">
        <w:rPr>
          <w:sz w:val="28"/>
          <w:szCs w:val="28"/>
        </w:rPr>
        <w:t>воспитанники</w:t>
      </w:r>
      <w:r w:rsidRPr="00437678">
        <w:rPr>
          <w:sz w:val="28"/>
          <w:szCs w:val="28"/>
        </w:rPr>
        <w:t xml:space="preserve"> узнают разные материалы (бумага, глина, картон, пластилин и т.д.), знакомятся с их свойствами, приобретают навыки работы с ними.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Усваивают также опыт работы с некоторыми орудиями человеческой деятельности (клей, ножницы, карандаш и т.д.) </w:t>
      </w:r>
      <w:proofErr w:type="gramStart"/>
      <w:r w:rsidRPr="00437678">
        <w:rPr>
          <w:sz w:val="28"/>
          <w:szCs w:val="28"/>
        </w:rPr>
        <w:t>А</w:t>
      </w:r>
      <w:proofErr w:type="gramEnd"/>
      <w:r w:rsidRPr="00437678">
        <w:rPr>
          <w:sz w:val="28"/>
          <w:szCs w:val="28"/>
        </w:rPr>
        <w:t xml:space="preserve"> как известно, овладение этими действиями способствуют умственному развитию детей.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На занятиях по декоративно-прикладному </w:t>
      </w:r>
      <w:r w:rsidR="00640F1F">
        <w:rPr>
          <w:sz w:val="28"/>
          <w:szCs w:val="28"/>
        </w:rPr>
        <w:t xml:space="preserve">творчеству </w:t>
      </w:r>
      <w:r w:rsidRPr="00437678">
        <w:rPr>
          <w:sz w:val="28"/>
          <w:szCs w:val="28"/>
        </w:rPr>
        <w:t xml:space="preserve"> развивается речь </w:t>
      </w:r>
      <w:r w:rsidRPr="00437678">
        <w:rPr>
          <w:sz w:val="28"/>
          <w:szCs w:val="28"/>
        </w:rPr>
        <w:lastRenderedPageBreak/>
        <w:t xml:space="preserve">младшего школьника: усвоение названия форм, название предметов труда, пространственные обозначения.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Высказывания в процессе наблюдений предметов и явлений, при обследовании предметов, построек, а также при рассматривании иллюстраций положительно влияют на формирование связной речи.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Педагог также активно включает учащихся в объяснение задания, последовательности его выполнения.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В процессе анализа работ в конце занятия дети рассказывают о своих работах, высказывают суждения о поделках одноклассников. Привлечение образных сравнений, стихотворных текстов для эстетической характеристики предметов способствуют у детей образной, выразительной речи.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При проведении занятий создаются благоприятные условия для формирования таких качеств личности, как пытливость, инициатива, умственная активность и самостоятельность.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Непосредственное, чувственное знакомство с предметами и явлениями, с их свойствами и качествами составляет область сенсорного воспитания.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Конечно, отбирая общественные явления, на темы которых детям будет предложено выполнить работу на уроках технологии нужно помнить о возрастных возможностях школьников.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Если поставить слишком сложные задачи, то трудности, вызванные отсутствием у школьника необходимых навыков и умений, помешают им не только передать своё отношение, но и правильно и аккуратно выполнить работу. Воспитание заключается ещё в том, что в процессе этих занятий у детей воспитываются нравственно-волевые качества: умение и потребность доводить начатое до конца, сосредоточенно и целенаправленно заниматься, помогать товарищу, преодолевать трудности.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В процессе создания коллективных работ у детей развиваются умения объединяться, договариваться о выполнение общей работы, стремление помочь друг другу.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В процессе декоративно-прикладной деятельности создаются благоприятные условия для развития эстетического воспитания и эмоций, которые постепенно переходят в эстетические чувства, содействующие формированию эстетического отношения к действительности.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Выделения свой</w:t>
      </w:r>
      <w:proofErr w:type="gramStart"/>
      <w:r w:rsidRPr="00437678">
        <w:rPr>
          <w:sz w:val="28"/>
          <w:szCs w:val="28"/>
        </w:rPr>
        <w:t>ств пр</w:t>
      </w:r>
      <w:proofErr w:type="gramEnd"/>
      <w:r w:rsidRPr="00437678">
        <w:rPr>
          <w:sz w:val="28"/>
          <w:szCs w:val="28"/>
        </w:rPr>
        <w:t xml:space="preserve">едметов (формы, строения, величины, цвета, расположения в пространстве), способствует развитию у детей чувства формы, цвета – компонентов эстетического чувства.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Эстетическое восприятие направляется в первую очередь на предмет в целом, на его эстетический облик – стройность формы, красоту цвета, пропорциональность частей и т.д. На разных уровнях детского развития </w:t>
      </w:r>
      <w:r w:rsidRPr="00437678">
        <w:rPr>
          <w:sz w:val="28"/>
          <w:szCs w:val="28"/>
        </w:rPr>
        <w:lastRenderedPageBreak/>
        <w:t xml:space="preserve">эстетического восприятия имеет различное содержание.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Но целостное эстетическое восприятие, проникнутое эстетическим чувством красоты, ещё не достаточно для создания изделия. Знакомство с предметом, который будет затем выполнен, должно иметь особый характер. После целостного восприятия следует подвести детей к вычленению отдельных свойств, которые могут найти отражение в трудовой деятельности.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Воображение - это создание нового в форме образов представлений.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Процесс воображения наблюдается в любой человеческой деятельности.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 xml:space="preserve">Воображение – очень ценное психологическое свойство человека.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Одна из разнов</w:t>
      </w:r>
      <w:r w:rsidR="00640F1F">
        <w:rPr>
          <w:sz w:val="28"/>
          <w:szCs w:val="28"/>
        </w:rPr>
        <w:t>идностей воображения – фантазия</w:t>
      </w:r>
      <w:r w:rsidRPr="00437678">
        <w:rPr>
          <w:sz w:val="28"/>
          <w:szCs w:val="28"/>
        </w:rPr>
        <w:t>,</w:t>
      </w:r>
      <w:r w:rsidR="00640F1F">
        <w:rPr>
          <w:sz w:val="28"/>
          <w:szCs w:val="28"/>
        </w:rPr>
        <w:t xml:space="preserve"> и она есть качество величайшей</w:t>
      </w:r>
      <w:r w:rsidRPr="0043767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Воображение свойственно только человеку. Возникло и развивало</w:t>
      </w:r>
      <w:r w:rsidR="00640F1F">
        <w:rPr>
          <w:sz w:val="28"/>
          <w:szCs w:val="28"/>
        </w:rPr>
        <w:t>сь воображение в процессе труда</w:t>
      </w:r>
      <w:r w:rsidRPr="00437678">
        <w:rPr>
          <w:sz w:val="28"/>
          <w:szCs w:val="28"/>
        </w:rPr>
        <w:t>. Пре</w:t>
      </w:r>
      <w:r w:rsidR="00640F1F">
        <w:rPr>
          <w:sz w:val="28"/>
          <w:szCs w:val="28"/>
        </w:rPr>
        <w:t>жде чем сделать какую либо вещь, человек представляет, как он будет её делать, как будет выглядеть вещь</w:t>
      </w:r>
      <w:r w:rsidRPr="00437678">
        <w:rPr>
          <w:sz w:val="28"/>
          <w:szCs w:val="28"/>
        </w:rPr>
        <w:t>. Это представле</w:t>
      </w:r>
      <w:r w:rsidR="00640F1F">
        <w:rPr>
          <w:sz w:val="28"/>
          <w:szCs w:val="28"/>
        </w:rPr>
        <w:t>ние последующих действий и того</w:t>
      </w:r>
      <w:r w:rsidRPr="00437678">
        <w:rPr>
          <w:sz w:val="28"/>
          <w:szCs w:val="28"/>
        </w:rPr>
        <w:t xml:space="preserve">, что будет достигнуто в </w:t>
      </w:r>
      <w:r w:rsidR="00640F1F">
        <w:rPr>
          <w:sz w:val="28"/>
          <w:szCs w:val="28"/>
        </w:rPr>
        <w:t>результате последующих действий</w:t>
      </w:r>
      <w:r w:rsidRPr="00437678">
        <w:rPr>
          <w:sz w:val="28"/>
          <w:szCs w:val="28"/>
        </w:rPr>
        <w:t>, составляет одну из характерных особенн</w:t>
      </w:r>
      <w:r w:rsidR="00640F1F">
        <w:rPr>
          <w:sz w:val="28"/>
          <w:szCs w:val="28"/>
        </w:rPr>
        <w:t>остей труда</w:t>
      </w:r>
      <w:r w:rsidRPr="00437678">
        <w:rPr>
          <w:sz w:val="28"/>
          <w:szCs w:val="28"/>
        </w:rPr>
        <w:t>, отличающую человеческую деятельность от поведения животных.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Физиологический процесс воображения есть процесс образования новых сочетаний из числа сложившихся нервных временных связей в коре головного.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Воображение – это некоторый отход от действительности. Человек воображает то, чего он еще не видел, что еще не существует, чего нет в действительности, но источник воображения в объективной реальности.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 xml:space="preserve">Воображение одна из форм отражения действительности.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Как бы не было ново, </w:t>
      </w:r>
      <w:proofErr w:type="gramStart"/>
      <w:r w:rsidRPr="00437678">
        <w:rPr>
          <w:sz w:val="28"/>
          <w:szCs w:val="28"/>
        </w:rPr>
        <w:t>то</w:t>
      </w:r>
      <w:proofErr w:type="gramEnd"/>
      <w:r w:rsidRPr="00437678">
        <w:rPr>
          <w:sz w:val="28"/>
          <w:szCs w:val="28"/>
        </w:rPr>
        <w:t xml:space="preserve"> что создано фантазией человека, оно неизбежно исходит из того, что имеется в действительности, опирается не неё.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Особенно интересно развиваются представление воображения у детей школьного возраста.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Этому благоприятствует процесс обучения и воспитания, в ходе которого ребенок знакомится с очень широким кругом предметов, явлений окружающего мира.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437678">
        <w:rPr>
          <w:sz w:val="28"/>
          <w:szCs w:val="28"/>
        </w:rPr>
        <w:t>У детей младшего школьного возраста воображение опирается уже на довольно значительный жизненный опыт и на все возрастающие знания, но среди них есть дети с очень бледными, слабыми представлениями, не умеющие произвольно вызывать представления и оперировать с ими в процессе обучения.</w:t>
      </w:r>
      <w:proofErr w:type="gramEnd"/>
      <w:r w:rsidRPr="00437678">
        <w:rPr>
          <w:sz w:val="28"/>
          <w:szCs w:val="28"/>
        </w:rPr>
        <w:t xml:space="preserve"> С такими детьми нужно много работать.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Образы воображения, возникающие у младших школьников в процессе творческой деятельности, ещё крайне не устойчивы и легко меняются под </w:t>
      </w:r>
      <w:r w:rsidRPr="00437678">
        <w:rPr>
          <w:sz w:val="28"/>
          <w:szCs w:val="28"/>
        </w:rPr>
        <w:lastRenderedPageBreak/>
        <w:t>влиянием возникающих, иногда случайных ассоциаций. Эти образы нуждаются в опоре на восприятие.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У детей младшего школьного возраста воображение развивается на основе специальных знаний и опирается на освоение практических приемов действия в той или иной области творческой деятельности.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Развитие воображения у детей создает предпосылки для эстетического воспитания, а хорошо поставленное эстетическое воспитание в свою очередь развивает воображение.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На развитие воображения детей влияет чтение художественной литературы, просмотр картин, слушание музыки, восприятие природы и т.д.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Благодаря знакомству с искусством образы воображения у детей становятся более полными и яркими.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Чтобы получить доброкачественный материал для творческой деятельности, человеку необходима высокоразвитая наблюдательность.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Умение целенаправленно и тонко наблюдать – одна из характерных черт людей, создающих новое в той или иной области человеческой деятельности. Большие запасы наблюдений создают богатый материал для деятельности творческого воображения.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Наблюдение дает возможность увидеть не только то, что нужно для осуществления наличного замысла, но и то, что дает толчок к постановке новых проблем, к возникновению новой идеи, нового замысла.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Можно прекрасно знать технологию эффективного мышления и уметь на практике устранять любые преграды на пути свободного течения фантазии. Однако что-то же должно заставить пробудиться эту самую фантазию к жизни.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Из чего-то же должна она возникнуть, потому что ни движение, ни течение, ни полет, ни падение, ни огонь, ни даже холод не бывают без своего источника, без движущей силы.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Итак, движущие силы. К ним относится все, что может стать первопричиной, побудительным мотивом, источником энергии для начала творческого процесса.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Что же побуждает человека к свершению перемен? Наверное, каждому человеку, особенно человеку творческому, присущи свои индивидуальные побудительные мотивы, но вместе с тем должны же быть и общие. Общие, потому что все мы</w:t>
      </w:r>
      <w:r>
        <w:rPr>
          <w:sz w:val="28"/>
          <w:szCs w:val="28"/>
        </w:rPr>
        <w:t xml:space="preserve"> </w:t>
      </w:r>
      <w:r w:rsidRPr="00437678">
        <w:rPr>
          <w:sz w:val="28"/>
          <w:szCs w:val="28"/>
        </w:rPr>
        <w:t>"</w:t>
      </w:r>
      <w:proofErr w:type="spellStart"/>
      <w:r w:rsidRPr="00437678">
        <w:rPr>
          <w:sz w:val="28"/>
          <w:szCs w:val="28"/>
        </w:rPr>
        <w:t>человеки</w:t>
      </w:r>
      <w:proofErr w:type="spellEnd"/>
      <w:r w:rsidRPr="00437678">
        <w:rPr>
          <w:sz w:val="28"/>
          <w:szCs w:val="28"/>
        </w:rPr>
        <w:t>" и ничто человеческое всем нам не чуждо, а свои, потому что все, что не чуждо, проявляется для каждого сугубо конкретно. Что же это общее, но конкретное, которое не чуждо?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Это эмоции и потребности. А вернее, наоборот: потребности и эмоции, потому что потребности первичны, а эмоции - в зависимости от успешного удовлетворения потребностей (или хотя бы от перспективы удовлетворения) </w:t>
      </w:r>
      <w:r w:rsidRPr="00437678">
        <w:rPr>
          <w:sz w:val="28"/>
          <w:szCs w:val="28"/>
        </w:rPr>
        <w:lastRenderedPageBreak/>
        <w:t xml:space="preserve">- вторичны.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Поэтому можно сказать, что творческий человек - это человек, который не только может, но, прежде всего, хочет и, притом, хочет много.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 xml:space="preserve">Существует не так уж мало разнообразных и действенных приемов творческого самовозбуждения. 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Один из таких приемов пробуждения активного желания действовать - это поставить себя в состязательные условия, в условия близкие к условиям борьбы за выживание, в условия войны, как говорится, не на жизнь, а на смерть.</w:t>
      </w:r>
    </w:p>
    <w:p w:rsidR="007751FC" w:rsidRPr="00437678" w:rsidRDefault="007751FC" w:rsidP="00640F1F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37678">
        <w:rPr>
          <w:sz w:val="28"/>
          <w:szCs w:val="28"/>
        </w:rPr>
        <w:t>Если творчество зависит от культуры и образования человека, то можно ли научить творчеству? Ответ зависит от того, как определить творчество. Можно научить людей большей гибкости мышления, научить их набирать больше очков в тестах на творчество, более "творчески" решать головоломки или зондировать научные и философские вопросы более глубоко, чем раньше, - но трудно доказать эмпирически, что путем одного только обучения из случайно выбранного человека можно получить гения.</w:t>
      </w:r>
    </w:p>
    <w:p w:rsidR="000E573F" w:rsidRDefault="007751FC" w:rsidP="00640F1F">
      <w:pPr>
        <w:spacing w:line="276" w:lineRule="auto"/>
      </w:pPr>
      <w:r w:rsidRPr="00437678">
        <w:rPr>
          <w:sz w:val="28"/>
          <w:szCs w:val="28"/>
        </w:rPr>
        <w:t>С возрастом значительно уменьшается круг людей, способных к артистическому творчеству, которое является продолжением детской и</w:t>
      </w:r>
    </w:p>
    <w:sectPr w:rsidR="000E573F" w:rsidSect="000E5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1FC"/>
    <w:rsid w:val="000B6953"/>
    <w:rsid w:val="000E573F"/>
    <w:rsid w:val="00640F1F"/>
    <w:rsid w:val="007751FC"/>
    <w:rsid w:val="008C5F79"/>
    <w:rsid w:val="00CA5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1878</Words>
  <Characters>10711</Characters>
  <Application>Microsoft Office Word</Application>
  <DocSecurity>0</DocSecurity>
  <Lines>89</Lines>
  <Paragraphs>25</Paragraphs>
  <ScaleCrop>false</ScaleCrop>
  <Company>Microsoft</Company>
  <LinksUpToDate>false</LinksUpToDate>
  <CharactersWithSpaces>12564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2010-05-17T16:26:00Z</dcterms:created>
  <dcterms:modified xsi:type="dcterms:W3CDTF">2011-11-26T09:58:00Z</dcterms:modified>
</cp:coreProperties>
</file>